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1"/>
        <w:rPr/>
      </w:pPr>
      <w:r>
        <w:rPr/>
      </w:r>
    </w:p>
    <w:tbl>
      <w:tblPr>
        <w:tblW w:w="10716" w:type="dxa"/>
        <w:jc w:val="left"/>
        <w:tblInd w:w="-117" w:type="dxa"/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91"/>
        <w:gridCol w:w="7324"/>
      </w:tblGrid>
      <w:tr>
        <w:trPr>
          <w:trHeight w:val="990" w:hRule="atLeast"/>
        </w:trPr>
        <w:tc>
          <w:tcPr>
            <w:tcW w:w="10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Web"/>
              <w:shd w:val="clear" w:color="auto" w:fill="EEEEEE"/>
              <w:spacing w:lineRule="auto" w:line="276" w:beforeAutospacing="0" w:before="57" w:afterAutospacing="0" w:after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Klauzula informacyjna dotycząca przetwarzania danych osobowych na podstawie obowiązku prawnego ciążącego na administratorze </w:t>
            </w:r>
          </w:p>
          <w:p>
            <w:pPr>
              <w:pStyle w:val="Normal"/>
              <w:suppressAutoHyphens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(WSPIERANIE RODZINY I PIECZA ZASTĘPCZA)</w:t>
            </w:r>
          </w:p>
        </w:tc>
      </w:tr>
      <w:tr>
        <w:trPr>
          <w:trHeight w:val="386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52" w:before="0" w:afterAutospacing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Administratorem jest: Wójt Gminy Kołaki Kościelne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z siedzibą w Kołakach Kościelnych, ul. Kościelna 11, 18-315 Kołaki Kościelne.</w:t>
            </w:r>
          </w:p>
        </w:tc>
      </w:tr>
      <w:tr>
        <w:trPr>
          <w:trHeight w:val="304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 DANE KONTAKTOWE ADMINISTRATORA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52" w:before="0" w:afterAutospacing="0" w:after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 Kołaki Kościelne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z siedzibą w Kołakach Kościelnych,  ul. Kościelna 11,   18-315 Kołaki Kościelne.</w:t>
            </w:r>
          </w:p>
        </w:tc>
      </w:tr>
      <w:tr>
        <w:trPr>
          <w:trHeight w:val="1348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Administrator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Wójt Gminy Kołaki Kościelne</w:t>
            </w: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- wyznaczył inspektora ochrony danych,   z którym może się Pani/Pan skontaktować poprzez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inspektorem ochrony danych można kontaktować się we wszystkich sprawach dotyczących przetwarzania danych osobowych oraz korzystania z praw związanych                       z przetwarzaniem danych.                    </w:t>
            </w:r>
          </w:p>
        </w:tc>
      </w:tr>
      <w:tr>
        <w:trPr>
          <w:trHeight w:val="568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pl-PL"/>
              </w:rPr>
              <w:t xml:space="preserve">Podmiotem przetwarzającym Pani/a dane osobowe oraz dane osobowe członków rodziny wykazanych we wniosku w imieniu Administratora jest Ośrodek Pomocy Społecznej                w Kołakach Kościelnych z siedzibą </w:t>
            </w:r>
            <w:r>
              <w:rPr>
                <w:rFonts w:eastAsia="Times New Roman" w:cs="Times New Roman" w:ascii="Times New Roman" w:hAnsi="Times New Roman"/>
                <w:iCs/>
                <w:color w:val="auto"/>
                <w:sz w:val="20"/>
                <w:szCs w:val="20"/>
              </w:rPr>
              <w:t>w Kołakach Kościelnych,  ul. Kościelna 11,   18-315 Kołaki Kościelne.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Pani/Pana dane będą przetwarzane w celu wypełnienia obowiązku prawnego ciążącego na administratorze na podstawie ustawy z dnia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9 czerwca 2011 r. o wspieraniu rodziny               i systemie pieczy zastępczej.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Przetwarzanie jest niezbędne do wypełnienia obowiązku prawnego ciążącego na administratorze – art. 6 ust. 1c Rozporządzenia Parlamentu Europejskiego i Rady (UE) 2016/679 z dnia 27 kwietnia 2016 r. w sprawie ochrony osób fizycznych w związku                                z przetwarzaniem danych osobowych  i w sprawie swobodnego przepływu takich danych oraz uchylenia dyrektywy 95/46/WE</w:t>
            </w:r>
          </w:p>
        </w:tc>
      </w:tr>
      <w:tr>
        <w:trPr>
          <w:trHeight w:val="547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Odbiorcami Pani/Pana danych osobowych będą wyłącznie podmioty uprawnione do uzyskania danych osobowych na podstawie przepisów prawa.</w:t>
            </w:r>
          </w:p>
        </w:tc>
      </w:tr>
      <w:tr>
        <w:trPr>
          <w:trHeight w:val="1011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Pana/Pani dane osobowe nie będą przekazywane do państwa trzeciego/organizacji międzynarodowej.</w:t>
            </w:r>
          </w:p>
        </w:tc>
      </w:tr>
      <w:tr>
        <w:trPr>
          <w:trHeight w:val="496" w:hRule="atLeast"/>
        </w:trPr>
        <w:tc>
          <w:tcPr>
            <w:tcW w:w="3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3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516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0"/>
                <w:szCs w:val="20"/>
                <w:lang w:eastAsia="pl-PL"/>
              </w:rPr>
              <w:t xml:space="preserve">Dane osobowe Pani/Pana będą przechowywane zgodnie z Jednolitym Rzeczowym Wykazem Akt oraz obowiązującymi przepisami prawa. </w:t>
            </w:r>
          </w:p>
        </w:tc>
      </w:tr>
      <w:tr>
        <w:trPr>
          <w:trHeight w:val="1665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sprostowania (poprawiania) danych osobowych,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usunięcia danych osobowych (tzw. prawo do bycia zapomnianym),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ograniczenia przetwarzania danych osobowych,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przenoszenia danych,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sprzeciwu wobec przetwarzania danych.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784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Przysługuje  Pani/Panu  prawo  wniesienia  skargi  do  organu  nadzorczego  właściwego w sprawach ochrony danych osobowych, tj.: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Prezesa Urzędu Ochrony Danych Osobowych (PUODO) w Warszawie.</w:t>
            </w:r>
            <w:bookmarkStart w:id="0" w:name="_GoBack"/>
            <w:bookmarkEnd w:id="0"/>
          </w:p>
        </w:tc>
      </w:tr>
      <w:tr>
        <w:trPr>
          <w:trHeight w:val="1610" w:hRule="atLeast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INFORMACJA                                O DOWOLNOŚCI LUB OBOWIĄZKU PODANIA DANYCH</w:t>
            </w: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7a4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rsid w:val="00e37a41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cs="Mangal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uiPriority w:val="99"/>
    <w:qFormat/>
    <w:rsid w:val="00e37a41"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37a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 LibreOffice_project/2412653d852ce75f65fbfa83fb7e7b669a126d64</Application>
  <Pages>1</Pages>
  <Words>496</Words>
  <Characters>3328</Characters>
  <CharactersWithSpaces>3985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2018-08-06T06:59:00Z</dcterms:created>
  <dc:creator>DorotaB</dc:creator>
  <dc:description/>
  <dc:language>pl-PL</dc:language>
  <cp:lastModifiedBy/>
  <dcterms:modified xsi:type="dcterms:W3CDTF">2020-02-26T11:44:34Z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