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52" w:type="dxa"/>
        <w:jc w:val="left"/>
        <w:tblInd w:w="-493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10"/>
        <w:gridCol w:w="7141"/>
      </w:tblGrid>
      <w:tr>
        <w:trPr>
          <w:trHeight w:val="558" w:hRule="atLeast"/>
        </w:trPr>
        <w:tc>
          <w:tcPr>
            <w:tcW w:w="10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Klauzula informacyjna dotycząca przetwarzania danych osobowych na podstawie obowiązku prawnego ciążącego na administratorze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(WYKAZ OSÓB UBIEGAJĄCYCH SIĘ O POMOC ŻYWNOŚCIOWĄ W RAMACH PROGRAMU OPERACYJNEGO POMOC ŻYWNOŚCIOWA 2014-2020)</w:t>
            </w:r>
          </w:p>
        </w:tc>
      </w:tr>
      <w:tr>
        <w:trPr>
          <w:trHeight w:val="361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I. TOŻSAMOŚĆ ADMINISTRATORA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exact" w:line="20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Administratorem jest: Kierownik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</w:rPr>
              <w:t>Ośrodka Pomocy Społecznej z siedzibą  w Kołakach Kościelnych,  ul. Kościelna 11,  18-315 Kołaki Kościelne.</w:t>
            </w:r>
          </w:p>
        </w:tc>
      </w:tr>
      <w:tr>
        <w:trPr>
          <w:trHeight w:val="339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II. DANE  KONTAKTOWE ADMINISTRATORA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exact" w:line="20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Kierownik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</w:rPr>
              <w:t xml:space="preserve">Ośrodka Pomocy Społecznej  z siedzibą w Kołakach Kościelnych,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</w:rPr>
              <w:t xml:space="preserve"> ul. Kościelna 11, 18-315 Kołaki Kościelne. </w:t>
            </w:r>
          </w:p>
        </w:tc>
      </w:tr>
      <w:tr>
        <w:trPr>
          <w:trHeight w:val="1315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III. DANE KONTAKTOWE INSPEKTORA OCHRONY DANYCH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exact" w:line="200" w:before="0" w:after="0"/>
              <w:ind w:right="72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Administrator- Kierownik OPS - wyznaczył inspektora ochrony danych, z którym może się Pani/Pan skontaktować poprzez e-mail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color w:val="0070C0"/>
                  <w:sz w:val="20"/>
                  <w:szCs w:val="20"/>
                  <w:lang w:eastAsia="pl-PL"/>
                </w:rPr>
                <w:t>pstankowski@ug.kolaki.wrotapodlasia.pl</w:t>
              </w:r>
            </w:hyperlink>
            <w:r>
              <w:rPr>
                <w:rFonts w:eastAsia="Times New Roman" w:cs="Times New Roman" w:ascii="Times New Roman" w:hAnsi="Times New Roman"/>
                <w:color w:val="0070C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inspektorem ochrony danych można kontaktować się we wszystkich sprawach dotyczących przetwarzania danych osobowych oraz korzystania z praw związanych       z przetwarzaniem danych.</w:t>
            </w:r>
          </w:p>
        </w:tc>
      </w:tr>
      <w:tr>
        <w:trPr>
          <w:trHeight w:val="580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IV. CELE PRZETWARZANIA                                           I PODSTAWA PRAWNA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exact" w:line="2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Pani/Pana dane będą przetwarzane w celu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Realizacji Programu Operacyjnego Pomoc Żywnościowa 2014 -2020.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- Osoba, której dane dotyczą wyraziła zgodę ma przetwarzanie swoich danych osobowych w jednym lub w większej liczbie określonych celów –art. 6 ust. 1a Rozporządzenia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- Przetwarzanie jest niezbędne do wypełnienia obowiązku prawnego ciążącego na administratorze – art. 6 ust. 1c Rozporządzenia Parlamentu Europejskiego i Rady (UE) 2016/679 z dnia 27 kwietnia 2016 r. w sprawie ochrony osób fizycznych w związku                     z przetwarzaniem danych osobowych  i w sprawie swobodnego przepływu takich danych oraz uchylenia dyrektywy 95/46/WE</w:t>
            </w:r>
          </w:p>
        </w:tc>
      </w:tr>
      <w:tr>
        <w:trPr>
          <w:trHeight w:val="410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V. ODBIORCY DANYCH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exact" w:line="200" w:before="0" w:after="0"/>
              <w:ind w:right="57" w:hanging="0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Odbiorcami Pani/Pana danych osobowych będą wyłącznie podmioty uprawnione do uzyskania danych osobowych na podstawie przepisów prawa. </w:t>
            </w:r>
          </w:p>
        </w:tc>
      </w:tr>
      <w:tr>
        <w:trPr>
          <w:trHeight w:val="783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VI. PRZEKAZYWANIE DANYCH OSOBOWYCH DO PAŃSTWA TRZECIEGO LUB ORGANIZACJI MIĘDZYNARODOWEJ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38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Pana/Pani dane osobowe nie będą przekazywane do państwa trzeciego/ organizacji międzynarodowej.</w:t>
            </w:r>
          </w:p>
        </w:tc>
      </w:tr>
      <w:tr>
        <w:trPr>
          <w:trHeight w:val="480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VII. ZAUTOMATYZOWANIE/</w:t>
              <w:br/>
              <w:t>PROFILOWANIE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Dane udostępniane przez Panią/a nie będą podlegały zautomatyzowanemu podejmowaniu decyzji, w tym profilowaniu.</w:t>
            </w:r>
          </w:p>
        </w:tc>
      </w:tr>
      <w:tr>
        <w:trPr>
          <w:trHeight w:val="480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VIII. OKRES PRZECHOWYWANIA DANYCH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exact" w:line="200" w:before="0" w:after="0"/>
              <w:jc w:val="both"/>
              <w:textAlignment w:val="baseline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Dane osobowe Pani/Pana przechowywane będą przez okres zgodny z Jednolitym Rzeczowym Wykazem Akt</w:t>
            </w:r>
          </w:p>
        </w:tc>
      </w:tr>
      <w:tr>
        <w:trPr>
          <w:trHeight w:val="1329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IX. PRAWA PODMIOTÓW DANYCH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exact" w:line="20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exact" w:line="20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dostępu do danych osobowych, w tym prawo do uzyskania kopii tych danych;</w:t>
            </w:r>
          </w:p>
          <w:p>
            <w:pPr>
              <w:pStyle w:val="Normal"/>
              <w:spacing w:lineRule="exact" w:line="20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żądania sprostowania (poprawiania) danych osobowych</w:t>
            </w:r>
          </w:p>
          <w:p>
            <w:pPr>
              <w:pStyle w:val="Normal"/>
              <w:spacing w:lineRule="exact" w:line="20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żądania usunięcia danych osobowych (tzw. prawo do bycia zapomnianym),</w:t>
            </w:r>
          </w:p>
          <w:p>
            <w:pPr>
              <w:pStyle w:val="Normal"/>
              <w:spacing w:lineRule="exact" w:line="20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prawo do żądania ograniczenia przetwarzania danych osobowych </w:t>
            </w:r>
          </w:p>
          <w:p>
            <w:pPr>
              <w:pStyle w:val="Normal"/>
              <w:spacing w:lineRule="exact" w:line="20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przenoszenia danych</w:t>
            </w:r>
          </w:p>
          <w:p>
            <w:pPr>
              <w:pStyle w:val="Normal"/>
              <w:spacing w:lineRule="exact" w:line="20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sprzeciwu wobec przetwarzania danych</w:t>
            </w:r>
          </w:p>
          <w:p>
            <w:pPr>
              <w:pStyle w:val="Normal"/>
              <w:spacing w:lineRule="exact" w:line="200" w:before="0" w:after="0"/>
              <w:ind w:left="2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791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X. PRAWO WNIESIENIA SKARGI DO ORGANU NADZORCZEGO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Przysługuje  Pani/Panu  prawo  wniesienia  skargi  do  organu  nadzorczego właściwego w sprawach ochrony danych osobowych, tj.: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Prezesa Urzędu Ochrony Danych Osobowych (PUODO) w Warszawie</w:t>
            </w:r>
          </w:p>
        </w:tc>
      </w:tr>
      <w:tr>
        <w:trPr>
          <w:trHeight w:val="1308" w:hRule="atLeast"/>
        </w:trPr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XI. INFORMACJA                                O DOWOLNOŚCI LUB OBOWIĄZKU PODANIA DANYCH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exact" w:line="20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lineRule="exact" w:line="200"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spacing w:lineRule="auto" w:line="252" w:before="0" w:after="0"/>
        <w:rPr/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c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131c9f"/>
    <w:rPr>
      <w:color w:val="000080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70C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LibreOffice/6.2.4.2$Windows_x86 LibreOffice_project/2412653d852ce75f65fbfa83fb7e7b669a126d64</Application>
  <Pages>1</Pages>
  <Words>513</Words>
  <Characters>3399</Characters>
  <CharactersWithSpaces>4024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2020-01-24T13:43:00Z</dcterms:created>
  <dc:creator>DorotaB</dc:creator>
  <dc:description/>
  <dc:language>pl-PL</dc:language>
  <cp:lastModifiedBy/>
  <dcterms:modified xsi:type="dcterms:W3CDTF">2020-06-15T11:11:53Z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