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49" w:rsidRDefault="00786449" w:rsidP="00786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867150" cy="1323975"/>
            <wp:effectExtent l="0" t="0" r="0" b="9525"/>
            <wp:docPr id="5" name="Obraz 5" descr="http://www.ops.niedrzwicaduza.pl/web/uploads/temp/strony/strona_4501/text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s.niedrzwicaduza.pl/web/uploads/temp/strony/strona_4501/text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449" w:rsidRDefault="00786449" w:rsidP="00786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F075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WIELOLETNI RZĄDOWY PROGRAM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75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„POSIŁEK W SZKOLE I W DOMU”</w:t>
      </w:r>
      <w:r w:rsidRPr="00F075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 LATA 2019–2023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786449" w:rsidRPr="00232973" w:rsidRDefault="00786449" w:rsidP="007864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3297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Edycja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2022</w:t>
      </w:r>
    </w:p>
    <w:p w:rsidR="00E9275D" w:rsidRPr="005049CA" w:rsidRDefault="00E9275D" w:rsidP="005049CA">
      <w:pPr>
        <w:pStyle w:val="NormalnyWeb"/>
        <w:spacing w:line="360" w:lineRule="auto"/>
        <w:jc w:val="both"/>
      </w:pPr>
      <w:r w:rsidRPr="005049CA">
        <w:t xml:space="preserve">Gmina Kołaki Kościelne realizuje program pomocy mieszkańcom w zakresie dożywiania w ramach wieloletniego rządowego programu </w:t>
      </w:r>
      <w:r w:rsidRPr="005049CA">
        <w:rPr>
          <w:rStyle w:val="Pogrubienie"/>
        </w:rPr>
        <w:t>„Posiłek w szkole i w domu” na lata 2019 – 2023</w:t>
      </w:r>
      <w:r w:rsidR="003159F9">
        <w:rPr>
          <w:rStyle w:val="Pogrubienie"/>
        </w:rPr>
        <w:t xml:space="preserve"> (</w:t>
      </w:r>
      <w:r w:rsidRPr="005049CA">
        <w:rPr>
          <w:rStyle w:val="Pogrubienie"/>
        </w:rPr>
        <w:t>Moduł 1- Dla Dzieci i Młodzieży oraz Moduł 2 – Dla Osób Dorosłych).</w:t>
      </w:r>
      <w:r w:rsidRPr="005049CA">
        <w:br/>
      </w:r>
      <w:r w:rsidRPr="005049CA">
        <w:rPr>
          <w:rStyle w:val="Pogrubienie"/>
        </w:rPr>
        <w:t>Program dofinansowany jest ze środków budżetu państwa.</w:t>
      </w:r>
    </w:p>
    <w:p w:rsidR="003159F9" w:rsidRDefault="00E9275D" w:rsidP="005049CA">
      <w:pPr>
        <w:pStyle w:val="NormalnyWeb"/>
        <w:spacing w:line="360" w:lineRule="auto"/>
        <w:jc w:val="both"/>
      </w:pPr>
      <w:r w:rsidRPr="005049CA">
        <w:t>Środki z budżetu państwa przeznaczone są na dofinansowanie działań Gminy polegających na zapewnieniu pomocy w formie posiłku, świadczenia rzeczowego w postaci</w:t>
      </w:r>
      <w:r w:rsidR="005049CA">
        <w:t xml:space="preserve"> </w:t>
      </w:r>
      <w:r w:rsidR="003159F9">
        <w:t xml:space="preserve">                 </w:t>
      </w:r>
      <w:r w:rsidRPr="005049CA">
        <w:t xml:space="preserve">produktów żywnościowych lub świadczenia pieniężnego na zakup posiłku </w:t>
      </w:r>
      <w:r w:rsidR="005049CA">
        <w:t xml:space="preserve">                                  </w:t>
      </w:r>
      <w:r w:rsidRPr="005049CA">
        <w:t>lub żywności wszystkim osobom jej potrzebującym w szczególności:</w:t>
      </w:r>
    </w:p>
    <w:p w:rsidR="00E9275D" w:rsidRPr="005049CA" w:rsidRDefault="00E9275D" w:rsidP="003159F9">
      <w:pPr>
        <w:pStyle w:val="NormalnyWeb"/>
        <w:spacing w:line="360" w:lineRule="auto"/>
      </w:pPr>
      <w:r w:rsidRPr="005049CA">
        <w:t>– dzieciom do czasu podjęcia nauki w szkole podstawowej,</w:t>
      </w:r>
      <w:r w:rsidRPr="005049CA">
        <w:br/>
        <w:t xml:space="preserve">– dzieciom do czasu ukończenia szkoły ponadpodstawowej lub szkoły </w:t>
      </w:r>
      <w:proofErr w:type="spellStart"/>
      <w:r w:rsidRPr="005049CA">
        <w:t>ponadgimnazjalnej</w:t>
      </w:r>
      <w:proofErr w:type="spellEnd"/>
      <w:r w:rsidRPr="005049CA">
        <w:t>,</w:t>
      </w:r>
      <w:r w:rsidRPr="005049CA">
        <w:br/>
        <w:t>– osobom i rodzinom znajdującym się w sytuacjach wymienionych w art. 7 ustawy o pomocy społecznej, w szczególności osobom starszym, chorym i niepełnosprawnym.</w:t>
      </w:r>
    </w:p>
    <w:p w:rsidR="00E9275D" w:rsidRPr="005049CA" w:rsidRDefault="00E9275D" w:rsidP="005049CA">
      <w:pPr>
        <w:pStyle w:val="NormalnyWeb"/>
        <w:spacing w:line="360" w:lineRule="auto"/>
        <w:jc w:val="both"/>
        <w:rPr>
          <w:b/>
        </w:rPr>
      </w:pPr>
      <w:r w:rsidRPr="005049CA">
        <w:rPr>
          <w:b/>
        </w:rPr>
        <w:t>W 2022 r. wysokość dofinansowania ze środków budżetu państwa wynosi 17 630,00 zł.</w:t>
      </w:r>
      <w:r w:rsidRPr="005049CA">
        <w:rPr>
          <w:b/>
        </w:rPr>
        <w:br/>
        <w:t xml:space="preserve">Łączny koszt programu „Posiłek w szkole w domu” wynosi 30 000,00 zł. </w:t>
      </w:r>
    </w:p>
    <w:p w:rsidR="00E9275D" w:rsidRPr="005049CA" w:rsidRDefault="00E9275D" w:rsidP="005049CA">
      <w:pPr>
        <w:pStyle w:val="NormalnyWeb"/>
        <w:jc w:val="both"/>
      </w:pPr>
    </w:p>
    <w:p w:rsidR="00BF15D6" w:rsidRPr="005049CA" w:rsidRDefault="00BF15D6" w:rsidP="005049CA">
      <w:pPr>
        <w:jc w:val="both"/>
        <w:rPr>
          <w:sz w:val="24"/>
          <w:szCs w:val="24"/>
        </w:rPr>
      </w:pPr>
    </w:p>
    <w:sectPr w:rsidR="00BF15D6" w:rsidRPr="005049CA" w:rsidSect="00A11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449"/>
    <w:rsid w:val="00133492"/>
    <w:rsid w:val="00144A44"/>
    <w:rsid w:val="003159F9"/>
    <w:rsid w:val="004E3F1E"/>
    <w:rsid w:val="005049CA"/>
    <w:rsid w:val="00786449"/>
    <w:rsid w:val="008C5EC1"/>
    <w:rsid w:val="00A11FB8"/>
    <w:rsid w:val="00BF15D6"/>
    <w:rsid w:val="00E9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4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4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9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2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IwonaK</dc:creator>
  <cp:lastModifiedBy>DorotaBogdanska</cp:lastModifiedBy>
  <cp:revision>14</cp:revision>
  <cp:lastPrinted>2025-03-17T10:26:00Z</cp:lastPrinted>
  <dcterms:created xsi:type="dcterms:W3CDTF">2025-03-17T10:17:00Z</dcterms:created>
  <dcterms:modified xsi:type="dcterms:W3CDTF">2025-03-18T08:16:00Z</dcterms:modified>
</cp:coreProperties>
</file>